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FC" w:rsidRDefault="001C05FC" w:rsidP="001C05F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C05FC">
        <w:rPr>
          <w:rFonts w:ascii="Times New Roman" w:hAnsi="Times New Roman"/>
          <w:b/>
          <w:sz w:val="24"/>
          <w:szCs w:val="24"/>
        </w:rPr>
        <w:t>Основные виды деятельности ОО</w:t>
      </w:r>
    </w:p>
    <w:p w:rsidR="001C05FC" w:rsidRPr="00A038B5" w:rsidRDefault="001C05FC" w:rsidP="001C05F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C05FC" w:rsidRPr="002823DB" w:rsidRDefault="001C05FC" w:rsidP="001C05FC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2823DB">
        <w:rPr>
          <w:rFonts w:ascii="Times New Roman" w:hAnsi="Times New Roman"/>
          <w:color w:val="000000" w:themeColor="text1"/>
          <w:sz w:val="24"/>
          <w:szCs w:val="24"/>
        </w:rPr>
        <w:t>Учреждение осуществляет образовательный процесс в соответствии с уровнями общеобразовательных программ  двух уровней общего образования. Общее образование является обязательным, включает в себя основное общее, среднее общее образование. В соответствии с установленным государственным  статусом  образовательное учреждение  реализует программы основного и среднего общего образования:</w:t>
      </w:r>
    </w:p>
    <w:p w:rsidR="001C05FC" w:rsidRPr="002823DB" w:rsidRDefault="001C05FC" w:rsidP="001C05FC">
      <w:pPr>
        <w:pStyle w:val="a4"/>
        <w:ind w:firstLine="432"/>
        <w:rPr>
          <w:rFonts w:ascii="Times New Roman" w:hAnsi="Times New Roman"/>
          <w:color w:val="000000" w:themeColor="text1"/>
          <w:sz w:val="24"/>
        </w:rPr>
      </w:pPr>
      <w:r w:rsidRPr="002823DB">
        <w:rPr>
          <w:rFonts w:ascii="Times New Roman" w:hAnsi="Times New Roman"/>
          <w:color w:val="000000" w:themeColor="text1"/>
          <w:sz w:val="24"/>
        </w:rPr>
        <w:t xml:space="preserve"> Основное общее образование (нормативный срок освоения 3 года – 7-9 классы). Задачами основного общего образования являются освоение обучающимися образовательных программ основного общего образования, создание условий для становления и формирования личности обучающегося, его склонностей, интересов и способности к социальному самоопределению. Основное общее образование является базой для  получения среднего общего образования.</w:t>
      </w:r>
    </w:p>
    <w:p w:rsidR="001C05FC" w:rsidRPr="002823DB" w:rsidRDefault="001C05FC" w:rsidP="001C05FC">
      <w:pPr>
        <w:pStyle w:val="a4"/>
        <w:ind w:firstLine="432"/>
        <w:rPr>
          <w:rFonts w:ascii="Times New Roman" w:hAnsi="Times New Roman"/>
          <w:color w:val="000000" w:themeColor="text1"/>
          <w:sz w:val="24"/>
        </w:rPr>
      </w:pPr>
      <w:r w:rsidRPr="002823DB">
        <w:rPr>
          <w:rFonts w:ascii="Times New Roman" w:hAnsi="Times New Roman"/>
          <w:color w:val="000000" w:themeColor="text1"/>
          <w:sz w:val="24"/>
        </w:rPr>
        <w:t xml:space="preserve">Среднее  общее образование (нормативный срок освоения 3 года – 10-12 классы). </w:t>
      </w:r>
      <w:proofErr w:type="gramStart"/>
      <w:r w:rsidRPr="002823DB">
        <w:rPr>
          <w:rFonts w:ascii="Times New Roman" w:hAnsi="Times New Roman"/>
          <w:color w:val="000000" w:themeColor="text1"/>
          <w:sz w:val="24"/>
        </w:rPr>
        <w:t>Задачами среднего  образования являются завершение этапа общеобразовательной подготовки, обеспечивающего освоение обучающимися общеобразовательных программ среднего общего образования, развития устойчивых познавательных интересов и творческих способностей обучающегося, формирования навыков самостоятельной учебной деятельности на основе дифференциации обучения.</w:t>
      </w:r>
      <w:proofErr w:type="gramEnd"/>
      <w:r w:rsidRPr="002823DB">
        <w:rPr>
          <w:rFonts w:ascii="Times New Roman" w:hAnsi="Times New Roman"/>
          <w:color w:val="000000" w:themeColor="text1"/>
          <w:sz w:val="24"/>
        </w:rPr>
        <w:t xml:space="preserve">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 </w:t>
      </w:r>
    </w:p>
    <w:p w:rsidR="001C05FC" w:rsidRPr="002823DB" w:rsidRDefault="001C05FC" w:rsidP="001C05FC">
      <w:pPr>
        <w:pStyle w:val="a4"/>
        <w:ind w:firstLine="432"/>
        <w:rPr>
          <w:rFonts w:ascii="Times New Roman" w:hAnsi="Times New Roman"/>
          <w:color w:val="000000" w:themeColor="text1"/>
          <w:sz w:val="24"/>
        </w:rPr>
      </w:pPr>
      <w:r w:rsidRPr="002823DB">
        <w:rPr>
          <w:rFonts w:ascii="Times New Roman" w:hAnsi="Times New Roman"/>
          <w:color w:val="000000" w:themeColor="text1"/>
          <w:sz w:val="24"/>
        </w:rPr>
        <w:t xml:space="preserve">Учреждение может иметь классы с очной формой обучения, классы (группы) компенсирующего обучения, группы с очно-заочной формой обучения, группы с заочной формой обучения, группы семейного образования, группы индивидуально </w:t>
      </w:r>
      <w:proofErr w:type="gramStart"/>
      <w:r w:rsidRPr="002823DB">
        <w:rPr>
          <w:rFonts w:ascii="Times New Roman" w:hAnsi="Times New Roman"/>
          <w:color w:val="000000" w:themeColor="text1"/>
          <w:sz w:val="24"/>
        </w:rPr>
        <w:t>обучающихся</w:t>
      </w:r>
      <w:proofErr w:type="gramEnd"/>
      <w:r w:rsidRPr="002823DB">
        <w:rPr>
          <w:rFonts w:ascii="Times New Roman" w:hAnsi="Times New Roman"/>
          <w:color w:val="000000" w:themeColor="text1"/>
          <w:sz w:val="24"/>
        </w:rPr>
        <w:t xml:space="preserve"> (самообразование).</w:t>
      </w:r>
    </w:p>
    <w:p w:rsidR="001C05FC" w:rsidRPr="002823DB" w:rsidRDefault="001C05FC" w:rsidP="001C05FC">
      <w:pPr>
        <w:pStyle w:val="a4"/>
        <w:ind w:firstLine="432"/>
        <w:rPr>
          <w:rFonts w:ascii="Times New Roman" w:hAnsi="Times New Roman"/>
          <w:color w:val="000000" w:themeColor="text1"/>
          <w:sz w:val="24"/>
        </w:rPr>
      </w:pPr>
      <w:r w:rsidRPr="002823DB">
        <w:rPr>
          <w:rFonts w:ascii="Times New Roman" w:hAnsi="Times New Roman"/>
          <w:color w:val="000000" w:themeColor="text1"/>
          <w:sz w:val="24"/>
        </w:rPr>
        <w:t>Количество классов с очной формой обучения, групп с заочной формой обучения, очно-заочной формой обучения, семейного образования и самообразования, в учреждении зависит от условий для осуществления образовательного процесса.</w:t>
      </w:r>
    </w:p>
    <w:p w:rsidR="001C05FC" w:rsidRDefault="001C05FC" w:rsidP="001C05FC">
      <w:pPr>
        <w:pStyle w:val="a4"/>
        <w:ind w:firstLine="432"/>
        <w:rPr>
          <w:rFonts w:ascii="Times New Roman" w:hAnsi="Times New Roman"/>
          <w:color w:val="000000" w:themeColor="text1"/>
          <w:sz w:val="24"/>
        </w:rPr>
      </w:pPr>
      <w:r w:rsidRPr="002823DB">
        <w:rPr>
          <w:rFonts w:ascii="Times New Roman" w:hAnsi="Times New Roman"/>
          <w:color w:val="000000" w:themeColor="text1"/>
          <w:sz w:val="24"/>
        </w:rPr>
        <w:t xml:space="preserve">Учебно-консультационные пункты (УКП) открываются при наличии не менее 60 </w:t>
      </w:r>
      <w:proofErr w:type="gramStart"/>
      <w:r w:rsidRPr="002823DB">
        <w:rPr>
          <w:rFonts w:ascii="Times New Roman" w:hAnsi="Times New Roman"/>
          <w:color w:val="000000" w:themeColor="text1"/>
          <w:sz w:val="24"/>
        </w:rPr>
        <w:t>обучающихся</w:t>
      </w:r>
      <w:proofErr w:type="gramEnd"/>
      <w:r w:rsidRPr="002823DB">
        <w:rPr>
          <w:rFonts w:ascii="Times New Roman" w:hAnsi="Times New Roman"/>
          <w:color w:val="000000" w:themeColor="text1"/>
          <w:sz w:val="24"/>
        </w:rPr>
        <w:t xml:space="preserve"> на основании распоряжения Учредителя и действуют согласно «Положения об учебно-консультационном пункте», принимаемым педсоветом учреждения и утверждаемым руководителем Учреждения.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1C05FC" w:rsidRPr="00002BA1" w:rsidRDefault="001C05FC" w:rsidP="001C05FC">
      <w:pPr>
        <w:pStyle w:val="a4"/>
        <w:ind w:firstLine="432"/>
        <w:rPr>
          <w:rFonts w:ascii="Times New Roman" w:hAnsi="Times New Roman"/>
          <w:color w:val="000000" w:themeColor="text1"/>
          <w:sz w:val="24"/>
        </w:rPr>
      </w:pPr>
      <w:proofErr w:type="gramStart"/>
      <w:r w:rsidRPr="002823DB">
        <w:rPr>
          <w:rFonts w:ascii="Times New Roman" w:hAnsi="Times New Roman"/>
          <w:color w:val="000000" w:themeColor="text1"/>
          <w:sz w:val="24"/>
        </w:rPr>
        <w:t>В Учреждении имеется два учебно-консультационных пункта, открытые на основании распоряжения № 2274-р  Главы городского округа «город Якутск» от 31.08.2009г. «О передаче Учебно-консультационного пункта при МОУ СОШ № 11 для обучения осужденных исправительной колонии № 1» и распоряжения Правительства  Республики Саха /Якутия/ № 10-84-р от 04.10.2010г. «Об открытии Учебно-консультационного пункта в Федеральном бюджетном учреждении «Колония-поселение № 2»;</w:t>
      </w:r>
      <w:proofErr w:type="gramEnd"/>
      <w:r w:rsidRPr="002823DB">
        <w:rPr>
          <w:rFonts w:ascii="Times New Roman" w:hAnsi="Times New Roman"/>
          <w:color w:val="000000" w:themeColor="text1"/>
          <w:sz w:val="24"/>
        </w:rPr>
        <w:t xml:space="preserve">  </w:t>
      </w:r>
      <w:proofErr w:type="gramStart"/>
      <w:r w:rsidRPr="002823DB">
        <w:rPr>
          <w:rFonts w:ascii="Times New Roman" w:hAnsi="Times New Roman"/>
          <w:color w:val="000000" w:themeColor="text1"/>
          <w:sz w:val="24"/>
        </w:rPr>
        <w:t>положения «Об организации получения основного общего и среднего (полного) общего образования лицам, отбывающим наказание в виде лишения свободы в исправительных колониях и тюрьмах уголовно-исполнительной системы», утвержденного совместным приказом Министерства юстиции и Министерства образования и науки Российской Федерации от 27.03.2006г. №61/70, для предоставления образовательных услуг взрослым правонарушителям до 30 лет находящимся в заключении в ФКУ И1-1 и КП-2 УФСИН</w:t>
      </w:r>
      <w:proofErr w:type="gramEnd"/>
      <w:r w:rsidRPr="002823DB">
        <w:rPr>
          <w:rFonts w:ascii="Times New Roman" w:hAnsi="Times New Roman"/>
          <w:color w:val="000000" w:themeColor="text1"/>
          <w:sz w:val="24"/>
        </w:rPr>
        <w:t xml:space="preserve"> России по РС (Я) для получения образования по программам вечерней (сменной) общеобразовательной школой по очно-заочной форме обучения основного и среднего общего образования.</w:t>
      </w:r>
    </w:p>
    <w:p w:rsidR="001C05FC" w:rsidRPr="002823DB" w:rsidRDefault="001C05FC" w:rsidP="001C05FC">
      <w:pPr>
        <w:pStyle w:val="a4"/>
        <w:ind w:firstLine="432"/>
        <w:rPr>
          <w:rFonts w:ascii="Times New Roman" w:hAnsi="Times New Roman"/>
          <w:color w:val="000000" w:themeColor="text1"/>
          <w:sz w:val="24"/>
        </w:rPr>
      </w:pPr>
      <w:r w:rsidRPr="002823DB">
        <w:rPr>
          <w:rFonts w:ascii="Times New Roman" w:hAnsi="Times New Roman"/>
          <w:color w:val="000000" w:themeColor="text1"/>
          <w:sz w:val="24"/>
        </w:rPr>
        <w:t>Наполняемость классов в Учреждении не менее 25 обучающихся, в УКП – не менее 15 обучающихся.</w:t>
      </w:r>
    </w:p>
    <w:p w:rsidR="005534B8" w:rsidRPr="001C05FC" w:rsidRDefault="005534B8" w:rsidP="001C05FC"/>
    <w:sectPr w:rsidR="005534B8" w:rsidRPr="001C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E7020"/>
    <w:multiLevelType w:val="multilevel"/>
    <w:tmpl w:val="99E8D67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610E0E87"/>
    <w:multiLevelType w:val="hybridMultilevel"/>
    <w:tmpl w:val="F46C5C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233CD9"/>
    <w:multiLevelType w:val="hybridMultilevel"/>
    <w:tmpl w:val="1F80F65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FC"/>
    <w:rsid w:val="001C05FC"/>
    <w:rsid w:val="00532F60"/>
    <w:rsid w:val="0055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5FC"/>
    <w:pPr>
      <w:ind w:left="720"/>
      <w:contextualSpacing/>
    </w:pPr>
  </w:style>
  <w:style w:type="paragraph" w:styleId="a4">
    <w:name w:val="Plain Text"/>
    <w:basedOn w:val="a"/>
    <w:link w:val="a5"/>
    <w:rsid w:val="001C05FC"/>
    <w:pPr>
      <w:spacing w:after="0" w:line="240" w:lineRule="auto"/>
      <w:ind w:firstLine="53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1C05FC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C05FC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C05FC"/>
  </w:style>
  <w:style w:type="paragraph" w:customStyle="1" w:styleId="ConsPlusNormal">
    <w:name w:val="ConsPlusNormal"/>
    <w:rsid w:val="001C0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1C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5FC"/>
    <w:pPr>
      <w:ind w:left="720"/>
      <w:contextualSpacing/>
    </w:pPr>
  </w:style>
  <w:style w:type="paragraph" w:styleId="a4">
    <w:name w:val="Plain Text"/>
    <w:basedOn w:val="a"/>
    <w:link w:val="a5"/>
    <w:rsid w:val="001C05FC"/>
    <w:pPr>
      <w:spacing w:after="0" w:line="240" w:lineRule="auto"/>
      <w:ind w:firstLine="53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1C05FC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C05FC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C05FC"/>
  </w:style>
  <w:style w:type="paragraph" w:customStyle="1" w:styleId="ConsPlusNormal">
    <w:name w:val="ConsPlusNormal"/>
    <w:rsid w:val="001C0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1C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"Центр образования" го "город Якутск"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</cp:revision>
  <dcterms:created xsi:type="dcterms:W3CDTF">2016-05-05T06:22:00Z</dcterms:created>
  <dcterms:modified xsi:type="dcterms:W3CDTF">2016-05-05T06:43:00Z</dcterms:modified>
</cp:coreProperties>
</file>